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DB" w:rsidRDefault="00513FDB" w:rsidP="00513FDB">
      <w:pPr>
        <w:jc w:val="center"/>
        <w:rPr>
          <w:b/>
          <w:sz w:val="32"/>
          <w:szCs w:val="32"/>
        </w:rPr>
      </w:pPr>
      <w:r w:rsidRPr="00B32429">
        <w:rPr>
          <w:rFonts w:hint="eastAsia"/>
          <w:b/>
          <w:sz w:val="32"/>
          <w:szCs w:val="32"/>
        </w:rPr>
        <w:t>关于</w:t>
      </w:r>
      <w:r w:rsidR="002538FA">
        <w:rPr>
          <w:rFonts w:hint="eastAsia"/>
          <w:b/>
          <w:sz w:val="32"/>
          <w:szCs w:val="32"/>
        </w:rPr>
        <w:t>201</w:t>
      </w:r>
      <w:r w:rsidR="00FB63DF">
        <w:rPr>
          <w:b/>
          <w:sz w:val="32"/>
          <w:szCs w:val="32"/>
        </w:rPr>
        <w:t>7</w:t>
      </w:r>
      <w:r w:rsidR="002538FA">
        <w:rPr>
          <w:rFonts w:hint="eastAsia"/>
          <w:b/>
          <w:sz w:val="32"/>
          <w:szCs w:val="32"/>
        </w:rPr>
        <w:t>省社科申请书的</w:t>
      </w:r>
      <w:r w:rsidR="00B32429">
        <w:rPr>
          <w:rFonts w:hint="eastAsia"/>
          <w:b/>
          <w:sz w:val="32"/>
          <w:szCs w:val="32"/>
        </w:rPr>
        <w:t>填写注意事项</w:t>
      </w:r>
    </w:p>
    <w:p w:rsidR="00B32429" w:rsidRPr="00B32429" w:rsidRDefault="00B32429" w:rsidP="00513FDB">
      <w:pPr>
        <w:jc w:val="center"/>
        <w:rPr>
          <w:b/>
          <w:sz w:val="11"/>
          <w:szCs w:val="11"/>
        </w:rPr>
      </w:pPr>
    </w:p>
    <w:p w:rsidR="00513FDB" w:rsidRPr="00B32429" w:rsidRDefault="00513FDB" w:rsidP="00B32429">
      <w:pPr>
        <w:ind w:leftChars="1" w:left="424" w:hangingChars="175" w:hanging="422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t>一.学科分类：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项目申报范围涉及26个学科，具体分类如下：马列·科社，党史·党建，哲学，理论经济，应用经济，统计学，政治学，法学，社会学，人口学，民族问题研究，国际问题研究，中国历史，世界历史，考古学，宗教学，中国文学，外国文学，语言学，新闻学与传播学，图书馆、情报与文献学，体育学，管理学，艺术学，教育学，军事学。项目申请书学科分类的填写，须从以上26个一级学科中选择（不要填写到二级学科）。语言学分中国语言和外国语言研究方向，艺术学分美术类和音乐及其它类研究方向，在填写学科类别时，须加括号具体注明，如“语言学（中国语言类）”、“语言学（外国语言类）”、“艺术学（美术类）”、“艺术学（音乐及其它类）”。</w:t>
      </w:r>
    </w:p>
    <w:p w:rsidR="00513FDB" w:rsidRPr="00B32429" w:rsidRDefault="00513FDB" w:rsidP="00513FDB">
      <w:pPr>
        <w:rPr>
          <w:rFonts w:asciiTheme="majorEastAsia" w:eastAsiaTheme="majorEastAsia" w:hAnsiTheme="majorEastAsia"/>
          <w:sz w:val="24"/>
          <w:szCs w:val="24"/>
        </w:rPr>
      </w:pPr>
    </w:p>
    <w:p w:rsidR="00AD115F" w:rsidRDefault="00513FDB" w:rsidP="00513FDB">
      <w:pPr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t>二．</w:t>
      </w:r>
      <w:r w:rsidR="00AA01FD" w:rsidRPr="00B32429">
        <w:rPr>
          <w:rFonts w:asciiTheme="majorEastAsia" w:eastAsiaTheme="majorEastAsia" w:hAnsiTheme="majorEastAsia" w:hint="eastAsia"/>
          <w:b/>
          <w:sz w:val="24"/>
          <w:szCs w:val="24"/>
        </w:rPr>
        <w:t>标题：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不超过40字，建议不要</w:t>
      </w:r>
      <w:r w:rsidR="00B32429">
        <w:rPr>
          <w:rFonts w:asciiTheme="majorEastAsia" w:eastAsiaTheme="majorEastAsia" w:hAnsiTheme="majorEastAsia" w:hint="eastAsia"/>
          <w:sz w:val="24"/>
          <w:szCs w:val="24"/>
        </w:rPr>
        <w:t>副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标题</w:t>
      </w:r>
    </w:p>
    <w:p w:rsidR="00B32429" w:rsidRPr="00B32429" w:rsidRDefault="00B32429" w:rsidP="00513FDB">
      <w:pPr>
        <w:rPr>
          <w:rFonts w:asciiTheme="majorEastAsia" w:eastAsiaTheme="majorEastAsia" w:hAnsiTheme="majorEastAsia"/>
          <w:sz w:val="24"/>
          <w:szCs w:val="24"/>
        </w:rPr>
      </w:pPr>
    </w:p>
    <w:p w:rsidR="00AA01FD" w:rsidRPr="00B32429" w:rsidRDefault="004D53B4" w:rsidP="00513FDB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三．日期</w:t>
      </w:r>
      <w:r w:rsidR="00AA01FD" w:rsidRPr="00B32429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封面的填表日期:201</w:t>
      </w:r>
      <w:r w:rsidR="00FB63DF">
        <w:rPr>
          <w:rFonts w:asciiTheme="majorEastAsia" w:eastAsiaTheme="majorEastAsia" w:hAnsiTheme="majorEastAsia"/>
          <w:sz w:val="24"/>
          <w:szCs w:val="24"/>
        </w:rPr>
        <w:t>7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FB63DF">
        <w:rPr>
          <w:rFonts w:asciiTheme="majorEastAsia" w:eastAsiaTheme="majorEastAsia" w:hAnsiTheme="majorEastAsia"/>
          <w:sz w:val="24"/>
          <w:szCs w:val="24"/>
        </w:rPr>
        <w:t>6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月2</w:t>
      </w:r>
      <w:r w:rsidR="00AA01FD" w:rsidRPr="00B32429">
        <w:rPr>
          <w:rFonts w:asciiTheme="majorEastAsia" w:eastAsiaTheme="majorEastAsia" w:hAnsiTheme="majorEastAsia"/>
          <w:sz w:val="24"/>
          <w:szCs w:val="24"/>
        </w:rPr>
        <w:t>0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AA01FD" w:rsidRPr="00B32429" w:rsidRDefault="00AA01FD" w:rsidP="00513FDB">
      <w:pPr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sz w:val="24"/>
          <w:szCs w:val="24"/>
        </w:rPr>
        <w:t xml:space="preserve">          数据表中的出生日期：如 1980.</w:t>
      </w:r>
      <w:r w:rsidRPr="00B32429">
        <w:rPr>
          <w:rFonts w:asciiTheme="majorEastAsia" w:eastAsiaTheme="majorEastAsia" w:hAnsiTheme="majorEastAsia"/>
          <w:sz w:val="24"/>
          <w:szCs w:val="24"/>
        </w:rPr>
        <w:t>01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.</w:t>
      </w:r>
      <w:r w:rsidRPr="00B32429">
        <w:rPr>
          <w:rFonts w:asciiTheme="majorEastAsia" w:eastAsiaTheme="majorEastAsia" w:hAnsiTheme="majorEastAsia"/>
          <w:sz w:val="24"/>
          <w:szCs w:val="24"/>
        </w:rPr>
        <w:t>12</w:t>
      </w:r>
    </w:p>
    <w:p w:rsidR="00AA01FD" w:rsidRDefault="00AA01FD" w:rsidP="004D53B4">
      <w:pPr>
        <w:ind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sz w:val="24"/>
          <w:szCs w:val="24"/>
        </w:rPr>
        <w:t>参与人出生年月：如1970.</w:t>
      </w:r>
      <w:r w:rsidRPr="00B32429">
        <w:rPr>
          <w:rFonts w:asciiTheme="majorEastAsia" w:eastAsiaTheme="majorEastAsia" w:hAnsiTheme="majorEastAsia"/>
          <w:sz w:val="24"/>
          <w:szCs w:val="24"/>
        </w:rPr>
        <w:t>08</w:t>
      </w:r>
    </w:p>
    <w:p w:rsidR="00AA01FD" w:rsidRPr="00B32429" w:rsidRDefault="00AA01FD" w:rsidP="00513FDB">
      <w:pPr>
        <w:rPr>
          <w:rFonts w:asciiTheme="majorEastAsia" w:eastAsiaTheme="majorEastAsia" w:hAnsiTheme="majorEastAsia"/>
          <w:sz w:val="24"/>
          <w:szCs w:val="24"/>
        </w:rPr>
      </w:pPr>
    </w:p>
    <w:p w:rsidR="00AA01FD" w:rsidRPr="00B32429" w:rsidRDefault="00AA01FD" w:rsidP="00513FDB">
      <w:pPr>
        <w:rPr>
          <w:rFonts w:asciiTheme="majorEastAsia" w:eastAsiaTheme="majorEastAsia" w:hAnsiTheme="majorEastAsia"/>
          <w:b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t>四．数据表中其他项：</w:t>
      </w:r>
    </w:p>
    <w:p w:rsidR="00AA01FD" w:rsidRPr="00B32429" w:rsidRDefault="00AA01FD" w:rsidP="00AA01FD">
      <w:pPr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sz w:val="24"/>
          <w:szCs w:val="24"/>
        </w:rPr>
        <w:t>1.专业职务是指的现有</w:t>
      </w:r>
      <w:r w:rsidR="00B32429">
        <w:rPr>
          <w:rFonts w:asciiTheme="majorEastAsia" w:eastAsiaTheme="majorEastAsia" w:hAnsiTheme="majorEastAsia" w:hint="eastAsia"/>
          <w:sz w:val="24"/>
          <w:szCs w:val="24"/>
        </w:rPr>
        <w:t>专业技术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职称</w:t>
      </w:r>
      <w:r w:rsidR="00B32429">
        <w:rPr>
          <w:rFonts w:asciiTheme="majorEastAsia" w:eastAsiaTheme="majorEastAsia" w:hAnsiTheme="majorEastAsia" w:hint="eastAsia"/>
          <w:sz w:val="24"/>
          <w:szCs w:val="24"/>
        </w:rPr>
        <w:t>如副教授、讲师等</w:t>
      </w:r>
    </w:p>
    <w:p w:rsidR="00AA01FD" w:rsidRPr="00B32429" w:rsidRDefault="00AA01FD" w:rsidP="00AA01FD">
      <w:pPr>
        <w:ind w:firstLine="420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/>
          <w:sz w:val="24"/>
          <w:szCs w:val="24"/>
        </w:rPr>
        <w:t>2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.学历学位要求规范：</w:t>
      </w:r>
    </w:p>
    <w:p w:rsidR="00AA01FD" w:rsidRPr="00B32429" w:rsidRDefault="00AA01FD" w:rsidP="00AA01FD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sz w:val="24"/>
          <w:szCs w:val="24"/>
        </w:rPr>
        <w:t>学历：本科、研究生</w:t>
      </w:r>
    </w:p>
    <w:p w:rsidR="00AA01FD" w:rsidRDefault="00AA01FD" w:rsidP="00AA01FD">
      <w:pPr>
        <w:ind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sz w:val="24"/>
          <w:szCs w:val="24"/>
        </w:rPr>
        <w:t>学位：学士、硕士、博士</w:t>
      </w:r>
    </w:p>
    <w:p w:rsidR="00AA5BF4" w:rsidRPr="00B32429" w:rsidRDefault="00AA5BF4" w:rsidP="00AA5BF4">
      <w:pPr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>
        <w:rPr>
          <w:rFonts w:asciiTheme="majorEastAsia" w:eastAsiaTheme="majorEastAsia" w:hAnsiTheme="majorEastAsia"/>
          <w:sz w:val="24"/>
          <w:szCs w:val="24"/>
        </w:rPr>
        <w:t xml:space="preserve"> 3.通讯地址统一：</w:t>
      </w:r>
      <w:r>
        <w:rPr>
          <w:rFonts w:asciiTheme="majorEastAsia" w:eastAsiaTheme="majorEastAsia" w:hAnsiTheme="majorEastAsia" w:hint="eastAsia"/>
          <w:sz w:val="24"/>
          <w:szCs w:val="24"/>
        </w:rPr>
        <w:t>长沙</w:t>
      </w:r>
      <w:r>
        <w:rPr>
          <w:rFonts w:asciiTheme="majorEastAsia" w:eastAsiaTheme="majorEastAsia" w:hAnsiTheme="majorEastAsia"/>
          <w:sz w:val="24"/>
          <w:szCs w:val="24"/>
        </w:rPr>
        <w:t>市岳麓区枫林三</w:t>
      </w:r>
      <w:r>
        <w:rPr>
          <w:rFonts w:asciiTheme="majorEastAsia" w:eastAsiaTheme="majorEastAsia" w:hAnsiTheme="majorEastAsia" w:hint="eastAsia"/>
          <w:sz w:val="24"/>
          <w:szCs w:val="24"/>
        </w:rPr>
        <w:t>路</w:t>
      </w:r>
      <w:r>
        <w:rPr>
          <w:rFonts w:asciiTheme="majorEastAsia" w:eastAsiaTheme="majorEastAsia" w:hAnsiTheme="majorEastAsia"/>
          <w:sz w:val="24"/>
          <w:szCs w:val="24"/>
        </w:rPr>
        <w:t>1015号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邮政</w:t>
      </w:r>
      <w:r>
        <w:rPr>
          <w:rFonts w:asciiTheme="majorEastAsia" w:eastAsiaTheme="majorEastAsia" w:hAnsiTheme="majorEastAsia"/>
          <w:sz w:val="24"/>
          <w:szCs w:val="24"/>
        </w:rPr>
        <w:t>编码：410205</w:t>
      </w:r>
    </w:p>
    <w:p w:rsidR="00AA01FD" w:rsidRPr="00B32429" w:rsidRDefault="00AA5BF4" w:rsidP="00AA5BF4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4</w:t>
      </w:r>
      <w:r w:rsidR="00AA01FD" w:rsidRPr="00B32429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476A59" w:rsidRPr="00B32429">
        <w:rPr>
          <w:rFonts w:asciiTheme="majorEastAsia" w:eastAsiaTheme="majorEastAsia" w:hAnsiTheme="majorEastAsia" w:hint="eastAsia"/>
          <w:sz w:val="24"/>
          <w:szCs w:val="24"/>
        </w:rPr>
        <w:t>经费：重点项目4.</w:t>
      </w:r>
      <w:r w:rsidR="00476A59" w:rsidRPr="00B32429">
        <w:rPr>
          <w:rFonts w:asciiTheme="majorEastAsia" w:eastAsiaTheme="majorEastAsia" w:hAnsiTheme="majorEastAsia"/>
          <w:sz w:val="24"/>
          <w:szCs w:val="24"/>
        </w:rPr>
        <w:t>0</w:t>
      </w:r>
    </w:p>
    <w:p w:rsidR="00476A59" w:rsidRPr="00B32429" w:rsidRDefault="00476A59" w:rsidP="00AA5BF4">
      <w:pPr>
        <w:ind w:firstLineChars="600" w:firstLine="1440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sz w:val="24"/>
          <w:szCs w:val="24"/>
        </w:rPr>
        <w:t>其他项目 2.</w:t>
      </w:r>
      <w:r w:rsidRPr="00B32429">
        <w:rPr>
          <w:rFonts w:asciiTheme="majorEastAsia" w:eastAsiaTheme="majorEastAsia" w:hAnsiTheme="majorEastAsia"/>
          <w:sz w:val="24"/>
          <w:szCs w:val="24"/>
        </w:rPr>
        <w:t>0</w:t>
      </w:r>
    </w:p>
    <w:p w:rsidR="00B32429" w:rsidRPr="00B32429" w:rsidRDefault="00B32429" w:rsidP="00476A59">
      <w:pPr>
        <w:ind w:firstLine="420"/>
        <w:rPr>
          <w:rFonts w:asciiTheme="majorEastAsia" w:eastAsiaTheme="majorEastAsia" w:hAnsiTheme="majorEastAsia"/>
          <w:sz w:val="24"/>
          <w:szCs w:val="24"/>
        </w:rPr>
      </w:pPr>
    </w:p>
    <w:p w:rsidR="00476A59" w:rsidRDefault="00476A59" w:rsidP="00476A59">
      <w:pPr>
        <w:rPr>
          <w:rFonts w:asciiTheme="majorEastAsia" w:eastAsiaTheme="majorEastAsia" w:hAnsiTheme="majorEastAsia" w:hint="eastAsia"/>
          <w:b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t xml:space="preserve"> 五．经费预算表</w:t>
      </w:r>
      <w:r w:rsidR="00B32429" w:rsidRPr="00B32429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  <w:r w:rsidR="00541F4B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541F4B">
        <w:rPr>
          <w:rFonts w:asciiTheme="majorEastAsia" w:eastAsiaTheme="majorEastAsia" w:hAnsiTheme="majorEastAsia"/>
          <w:b/>
          <w:sz w:val="24"/>
          <w:szCs w:val="24"/>
        </w:rPr>
        <w:t>立项以后</w:t>
      </w:r>
      <w:r w:rsidR="00541F4B">
        <w:rPr>
          <w:rFonts w:asciiTheme="majorEastAsia" w:eastAsiaTheme="majorEastAsia" w:hAnsiTheme="majorEastAsia" w:hint="eastAsia"/>
          <w:b/>
          <w:sz w:val="24"/>
          <w:szCs w:val="24"/>
        </w:rPr>
        <w:t>预算</w:t>
      </w:r>
      <w:r w:rsidR="00541F4B">
        <w:rPr>
          <w:rFonts w:asciiTheme="majorEastAsia" w:eastAsiaTheme="majorEastAsia" w:hAnsiTheme="majorEastAsia"/>
          <w:b/>
          <w:sz w:val="24"/>
          <w:szCs w:val="24"/>
        </w:rPr>
        <w:t>和报</w:t>
      </w:r>
      <w:r w:rsidR="00541F4B">
        <w:rPr>
          <w:rFonts w:asciiTheme="majorEastAsia" w:eastAsiaTheme="majorEastAsia" w:hAnsiTheme="majorEastAsia" w:hint="eastAsia"/>
          <w:b/>
          <w:sz w:val="24"/>
          <w:szCs w:val="24"/>
        </w:rPr>
        <w:t>帐严格</w:t>
      </w:r>
      <w:r w:rsidR="00541F4B">
        <w:rPr>
          <w:rFonts w:asciiTheme="majorEastAsia" w:eastAsiaTheme="majorEastAsia" w:hAnsiTheme="majorEastAsia"/>
          <w:b/>
          <w:sz w:val="24"/>
          <w:szCs w:val="24"/>
        </w:rPr>
        <w:t>按此表执行）</w:t>
      </w:r>
    </w:p>
    <w:p w:rsidR="000F7CBB" w:rsidRDefault="000F7CBB" w:rsidP="00476A59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>
        <w:rPr>
          <w:rFonts w:asciiTheme="majorEastAsia" w:eastAsiaTheme="majorEastAsia" w:hAnsiTheme="majorEastAsia"/>
          <w:b/>
          <w:sz w:val="24"/>
          <w:szCs w:val="24"/>
        </w:rPr>
        <w:t xml:space="preserve">  1.直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接费用</w:t>
      </w:r>
      <w:r>
        <w:rPr>
          <w:rFonts w:asciiTheme="majorEastAsia" w:eastAsiaTheme="majorEastAsia" w:hAnsiTheme="majorEastAsia"/>
          <w:b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占</w:t>
      </w:r>
      <w:r>
        <w:rPr>
          <w:rFonts w:asciiTheme="majorEastAsia" w:eastAsiaTheme="majorEastAsia" w:hAnsiTheme="majorEastAsia"/>
          <w:b/>
          <w:sz w:val="24"/>
          <w:szCs w:val="24"/>
        </w:rPr>
        <w:t>总经费的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70</w:t>
      </w:r>
      <w:r>
        <w:rPr>
          <w:rFonts w:asciiTheme="majorEastAsia" w:eastAsiaTheme="majorEastAsia" w:hAnsiTheme="majorEastAsia"/>
          <w:b/>
          <w:sz w:val="24"/>
          <w:szCs w:val="24"/>
        </w:rPr>
        <w:t>%</w:t>
      </w:r>
    </w:p>
    <w:p w:rsidR="00AA5BF4" w:rsidRDefault="00AA5BF4" w:rsidP="00AA5BF4">
      <w:pPr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1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①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>
        <w:rPr>
          <w:rFonts w:asciiTheme="majorEastAsia" w:eastAsiaTheme="majorEastAsia" w:hAnsiTheme="majorEastAsia" w:hint="eastAsia"/>
          <w:sz w:val="24"/>
          <w:szCs w:val="24"/>
        </w:rPr>
        <w:t>资料</w:t>
      </w:r>
      <w:r>
        <w:rPr>
          <w:rFonts w:asciiTheme="majorEastAsia" w:eastAsiaTheme="majorEastAsia" w:hAnsiTheme="majorEastAsia"/>
          <w:sz w:val="24"/>
          <w:szCs w:val="24"/>
        </w:rPr>
        <w:t>费：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不限</w:t>
      </w:r>
      <w:r w:rsidR="004327FA">
        <w:rPr>
          <w:rFonts w:asciiTheme="majorEastAsia" w:eastAsiaTheme="majorEastAsia" w:hAnsiTheme="majorEastAsia"/>
          <w:sz w:val="24"/>
          <w:szCs w:val="24"/>
        </w:rPr>
        <w:t>比例，图书资料需在图书馆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入</w:t>
      </w:r>
      <w:r w:rsidR="004327FA">
        <w:rPr>
          <w:rFonts w:asciiTheme="majorEastAsia" w:eastAsiaTheme="majorEastAsia" w:hAnsiTheme="majorEastAsia"/>
          <w:sz w:val="24"/>
          <w:szCs w:val="24"/>
        </w:rPr>
        <w:t>库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登记</w:t>
      </w:r>
      <w:r w:rsidR="004327FA">
        <w:rPr>
          <w:rFonts w:asciiTheme="majorEastAsia" w:eastAsiaTheme="majorEastAsia" w:hAnsiTheme="majorEastAsia"/>
          <w:sz w:val="24"/>
          <w:szCs w:val="24"/>
        </w:rPr>
        <w:t>。</w:t>
      </w:r>
    </w:p>
    <w:p w:rsidR="00AA5BF4" w:rsidRDefault="00B36459" w:rsidP="00AA5BF4">
      <w:pPr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2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②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数据采集</w:t>
      </w:r>
      <w:r w:rsidR="00AA5BF4">
        <w:rPr>
          <w:rFonts w:asciiTheme="majorEastAsia" w:eastAsiaTheme="majorEastAsia" w:hAnsiTheme="majorEastAsia"/>
          <w:sz w:val="24"/>
          <w:szCs w:val="24"/>
        </w:rPr>
        <w:t>费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：不</w:t>
      </w:r>
      <w:r w:rsidR="004327FA">
        <w:rPr>
          <w:rFonts w:asciiTheme="majorEastAsia" w:eastAsiaTheme="majorEastAsia" w:hAnsiTheme="majorEastAsia"/>
          <w:sz w:val="24"/>
          <w:szCs w:val="24"/>
        </w:rPr>
        <w:t>限比例</w:t>
      </w:r>
      <w:r w:rsidR="00541F4B">
        <w:rPr>
          <w:rFonts w:asciiTheme="majorEastAsia" w:eastAsiaTheme="majorEastAsia" w:hAnsiTheme="majorEastAsia" w:hint="eastAsia"/>
          <w:sz w:val="24"/>
          <w:szCs w:val="24"/>
        </w:rPr>
        <w:t>，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建议</w:t>
      </w:r>
      <w:r w:rsidR="004327FA">
        <w:rPr>
          <w:rFonts w:asciiTheme="majorEastAsia" w:eastAsiaTheme="majorEastAsia" w:hAnsiTheme="majorEastAsia"/>
          <w:sz w:val="24"/>
          <w:szCs w:val="24"/>
        </w:rPr>
        <w:t>少设置，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报</w:t>
      </w:r>
      <w:r w:rsidR="004327FA">
        <w:rPr>
          <w:rFonts w:asciiTheme="majorEastAsia" w:eastAsiaTheme="majorEastAsia" w:hAnsiTheme="majorEastAsia"/>
          <w:sz w:val="24"/>
          <w:szCs w:val="24"/>
        </w:rPr>
        <w:t>帐时需附上数据采集的相关凭证如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问卷</w:t>
      </w:r>
      <w:r w:rsidR="004327FA">
        <w:rPr>
          <w:rFonts w:asciiTheme="majorEastAsia" w:eastAsiaTheme="majorEastAsia" w:hAnsiTheme="majorEastAsia"/>
          <w:sz w:val="24"/>
          <w:szCs w:val="24"/>
        </w:rPr>
        <w:t>调查等。</w:t>
      </w:r>
    </w:p>
    <w:p w:rsidR="00AA5BF4" w:rsidRDefault="00B36459" w:rsidP="00AA5BF4">
      <w:pPr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3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③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 w:rsidRPr="00AA5BF4">
        <w:rPr>
          <w:rFonts w:asciiTheme="majorEastAsia" w:eastAsiaTheme="majorEastAsia" w:hAnsiTheme="majorEastAsia" w:hint="eastAsia"/>
          <w:sz w:val="24"/>
          <w:szCs w:val="24"/>
        </w:rPr>
        <w:t>会议费/差旅费/国际合作与交流费：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未</w:t>
      </w:r>
      <w:r w:rsidR="00AA5BF4" w:rsidRPr="00AA5BF4">
        <w:rPr>
          <w:rFonts w:asciiTheme="majorEastAsia" w:eastAsiaTheme="majorEastAsia" w:hAnsiTheme="majorEastAsia" w:hint="eastAsia"/>
          <w:sz w:val="24"/>
          <w:szCs w:val="24"/>
        </w:rPr>
        <w:t>超过直接费用</w:t>
      </w:r>
      <w:r w:rsidR="004327FA">
        <w:rPr>
          <w:rFonts w:asciiTheme="majorEastAsia" w:eastAsiaTheme="majorEastAsia" w:hAnsiTheme="majorEastAsia"/>
          <w:sz w:val="24"/>
          <w:szCs w:val="24"/>
        </w:rPr>
        <w:t>1</w:t>
      </w:r>
      <w:r w:rsidR="00AA5BF4" w:rsidRPr="00AA5BF4">
        <w:rPr>
          <w:rFonts w:asciiTheme="majorEastAsia" w:eastAsiaTheme="majorEastAsia" w:hAnsiTheme="majorEastAsia" w:hint="eastAsia"/>
          <w:sz w:val="24"/>
          <w:szCs w:val="24"/>
        </w:rPr>
        <w:t>0%</w:t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的，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有</w:t>
      </w:r>
      <w:r w:rsidR="00AA5BF4" w:rsidRPr="00AA5BF4">
        <w:rPr>
          <w:rFonts w:asciiTheme="majorEastAsia" w:eastAsiaTheme="majorEastAsia" w:hAnsiTheme="majorEastAsia" w:hint="eastAsia"/>
          <w:sz w:val="24"/>
          <w:szCs w:val="24"/>
        </w:rPr>
        <w:t>需要提供预算测算依据。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超</w:t>
      </w:r>
      <w:r w:rsidR="004327FA">
        <w:rPr>
          <w:rFonts w:asciiTheme="majorEastAsia" w:eastAsiaTheme="majorEastAsia" w:hAnsiTheme="majorEastAsia"/>
          <w:sz w:val="24"/>
          <w:szCs w:val="24"/>
        </w:rPr>
        <w:t>过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4327FA">
        <w:rPr>
          <w:rFonts w:asciiTheme="majorEastAsia" w:eastAsiaTheme="majorEastAsia" w:hAnsiTheme="majorEastAsia"/>
          <w:sz w:val="24"/>
          <w:szCs w:val="24"/>
        </w:rPr>
        <w:t>0%的，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立项</w:t>
      </w:r>
      <w:r w:rsidR="004327FA">
        <w:rPr>
          <w:rFonts w:asciiTheme="majorEastAsia" w:eastAsiaTheme="majorEastAsia" w:hAnsiTheme="majorEastAsia"/>
          <w:sz w:val="24"/>
          <w:szCs w:val="24"/>
        </w:rPr>
        <w:t>后做预算时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提供测算</w:t>
      </w:r>
      <w:r w:rsidR="004327FA">
        <w:rPr>
          <w:rFonts w:asciiTheme="majorEastAsia" w:eastAsiaTheme="majorEastAsia" w:hAnsiTheme="majorEastAsia"/>
          <w:sz w:val="24"/>
          <w:szCs w:val="24"/>
        </w:rPr>
        <w:t>依据。</w:t>
      </w:r>
    </w:p>
    <w:p w:rsidR="00AA5BF4" w:rsidRDefault="00B36459" w:rsidP="00AA5BF4">
      <w:pPr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4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④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设备</w:t>
      </w:r>
      <w:r w:rsidR="00AA5BF4">
        <w:rPr>
          <w:rFonts w:asciiTheme="majorEastAsia" w:eastAsiaTheme="majorEastAsia" w:hAnsiTheme="majorEastAsia"/>
          <w:sz w:val="24"/>
          <w:szCs w:val="24"/>
        </w:rPr>
        <w:t>费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4327FA">
        <w:rPr>
          <w:rFonts w:asciiTheme="majorEastAsia" w:eastAsiaTheme="majorEastAsia" w:hAnsiTheme="majorEastAsia"/>
          <w:sz w:val="24"/>
          <w:szCs w:val="24"/>
        </w:rPr>
        <w:t>尽量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少</w:t>
      </w:r>
      <w:r w:rsidR="004327FA">
        <w:rPr>
          <w:rFonts w:asciiTheme="majorEastAsia" w:eastAsiaTheme="majorEastAsia" w:hAnsiTheme="majorEastAsia"/>
          <w:sz w:val="24"/>
          <w:szCs w:val="24"/>
        </w:rPr>
        <w:t>设置。</w:t>
      </w:r>
    </w:p>
    <w:p w:rsidR="004327FA" w:rsidRDefault="00B36459" w:rsidP="00AA5BF4">
      <w:pPr>
        <w:ind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5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⑤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专家</w:t>
      </w:r>
      <w:r w:rsidR="00AA5BF4">
        <w:rPr>
          <w:rFonts w:asciiTheme="majorEastAsia" w:eastAsiaTheme="majorEastAsia" w:hAnsiTheme="majorEastAsia"/>
          <w:sz w:val="24"/>
          <w:szCs w:val="24"/>
        </w:rPr>
        <w:t>咨询费</w:t>
      </w:r>
      <w:r w:rsidR="004327F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41F4B">
        <w:rPr>
          <w:rFonts w:asciiTheme="majorEastAsia" w:eastAsiaTheme="majorEastAsia" w:hAnsiTheme="majorEastAsia" w:hint="eastAsia"/>
          <w:sz w:val="24"/>
          <w:szCs w:val="24"/>
        </w:rPr>
        <w:t>不限</w:t>
      </w:r>
      <w:r w:rsidR="00541F4B">
        <w:rPr>
          <w:rFonts w:asciiTheme="majorEastAsia" w:eastAsiaTheme="majorEastAsia" w:hAnsiTheme="majorEastAsia"/>
          <w:sz w:val="24"/>
          <w:szCs w:val="24"/>
        </w:rPr>
        <w:t>比例，</w:t>
      </w:r>
      <w:r w:rsidR="00541F4B" w:rsidRPr="00541F4B">
        <w:rPr>
          <w:rFonts w:asciiTheme="majorEastAsia" w:eastAsiaTheme="majorEastAsia" w:hAnsiTheme="majorEastAsia" w:hint="eastAsia"/>
          <w:sz w:val="24"/>
          <w:szCs w:val="24"/>
        </w:rPr>
        <w:t>劳务费预算应根据项目研究实际需要合理编制</w:t>
      </w:r>
      <w:r w:rsidR="00541F4B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E70F50" w:rsidRDefault="00B36459" w:rsidP="00AA5BF4">
      <w:pPr>
        <w:ind w:firstLine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6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⑥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劳务</w:t>
      </w:r>
      <w:r w:rsidR="00AA5BF4">
        <w:rPr>
          <w:rFonts w:asciiTheme="majorEastAsia" w:eastAsiaTheme="majorEastAsia" w:hAnsiTheme="majorEastAsia"/>
          <w:sz w:val="24"/>
          <w:szCs w:val="24"/>
        </w:rPr>
        <w:t>费</w:t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541F4B">
        <w:rPr>
          <w:rFonts w:asciiTheme="majorEastAsia" w:eastAsiaTheme="majorEastAsia" w:hAnsiTheme="majorEastAsia" w:hint="eastAsia"/>
          <w:sz w:val="24"/>
          <w:szCs w:val="24"/>
        </w:rPr>
        <w:t>不</w:t>
      </w:r>
      <w:r w:rsidR="00541F4B">
        <w:rPr>
          <w:rFonts w:asciiTheme="majorEastAsia" w:eastAsiaTheme="majorEastAsia" w:hAnsiTheme="majorEastAsia"/>
          <w:sz w:val="24"/>
          <w:szCs w:val="24"/>
        </w:rPr>
        <w:t>限比例，</w:t>
      </w:r>
      <w:r w:rsidR="00541F4B">
        <w:rPr>
          <w:rFonts w:asciiTheme="majorEastAsia" w:eastAsiaTheme="majorEastAsia" w:hAnsiTheme="majorEastAsia" w:hint="eastAsia"/>
          <w:sz w:val="24"/>
          <w:szCs w:val="24"/>
        </w:rPr>
        <w:t>课题负责人及</w:t>
      </w:r>
      <w:r w:rsidR="00541F4B">
        <w:rPr>
          <w:rFonts w:asciiTheme="majorEastAsia" w:eastAsiaTheme="majorEastAsia" w:hAnsiTheme="majorEastAsia"/>
          <w:sz w:val="24"/>
          <w:szCs w:val="24"/>
        </w:rPr>
        <w:t>课题组成员</w:t>
      </w:r>
      <w:r w:rsidR="00AA5BF4" w:rsidRPr="00AA5BF4">
        <w:rPr>
          <w:rFonts w:asciiTheme="majorEastAsia" w:eastAsiaTheme="majorEastAsia" w:hAnsiTheme="majorEastAsia" w:hint="eastAsia"/>
          <w:sz w:val="24"/>
          <w:szCs w:val="24"/>
        </w:rPr>
        <w:t>备案后也可开支劳务费。</w:t>
      </w:r>
    </w:p>
    <w:p w:rsidR="00AA5BF4" w:rsidRDefault="00541F4B" w:rsidP="00AA5BF4">
      <w:pPr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7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⑦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印刷</w:t>
      </w:r>
      <w:r w:rsidR="00AA5BF4">
        <w:rPr>
          <w:rFonts w:asciiTheme="majorEastAsia" w:eastAsiaTheme="majorEastAsia" w:hAnsiTheme="majorEastAsia"/>
          <w:sz w:val="24"/>
          <w:szCs w:val="24"/>
        </w:rPr>
        <w:t>出版费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>
        <w:rPr>
          <w:rFonts w:asciiTheme="majorEastAsia" w:eastAsiaTheme="majorEastAsia" w:hAnsiTheme="majorEastAsia"/>
          <w:sz w:val="24"/>
          <w:szCs w:val="24"/>
        </w:rPr>
        <w:t>不限比例。</w:t>
      </w:r>
    </w:p>
    <w:p w:rsidR="00AA5BF4" w:rsidRDefault="00541F4B" w:rsidP="00AA5BF4">
      <w:pPr>
        <w:ind w:firstLine="420"/>
        <w:rPr>
          <w:rFonts w:asciiTheme="majorEastAsia" w:eastAsiaTheme="majorEastAsia" w:hAnsiTheme="majorEastAsia" w:hint="eastAsia"/>
          <w:b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fldChar w:fldCharType="begin"/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 w:hint="eastAsia"/>
          <w:sz w:val="24"/>
          <w:szCs w:val="24"/>
        </w:rPr>
        <w:instrText>= 8 \* GB3</w:instrText>
      </w:r>
      <w:r>
        <w:rPr>
          <w:rFonts w:asciiTheme="majorEastAsia" w:eastAsiaTheme="majorEastAsia" w:hAnsiTheme="majorEastAsia"/>
          <w:sz w:val="24"/>
          <w:szCs w:val="24"/>
        </w:rPr>
        <w:instrText xml:space="preserve"> </w:instrText>
      </w:r>
      <w:r>
        <w:rPr>
          <w:rFonts w:asciiTheme="majorEastAsia" w:eastAsiaTheme="majorEastAsia" w:hAnsiTheme="majorEastAsia"/>
          <w:sz w:val="24"/>
          <w:szCs w:val="24"/>
        </w:rPr>
        <w:fldChar w:fldCharType="separate"/>
      </w:r>
      <w:r>
        <w:rPr>
          <w:rFonts w:asciiTheme="majorEastAsia" w:eastAsiaTheme="majorEastAsia" w:hAnsiTheme="majorEastAsia" w:hint="eastAsia"/>
          <w:noProof/>
          <w:sz w:val="24"/>
          <w:szCs w:val="24"/>
        </w:rPr>
        <w:t>⑧</w:t>
      </w:r>
      <w:r>
        <w:rPr>
          <w:rFonts w:asciiTheme="majorEastAsia" w:eastAsiaTheme="majorEastAsia" w:hAnsiTheme="majorEastAsia"/>
          <w:sz w:val="24"/>
          <w:szCs w:val="24"/>
        </w:rPr>
        <w:fldChar w:fldCharType="end"/>
      </w:r>
      <w:r w:rsidR="00AA5BF4">
        <w:rPr>
          <w:rFonts w:asciiTheme="majorEastAsia" w:eastAsiaTheme="majorEastAsia" w:hAnsiTheme="majorEastAsia" w:hint="eastAsia"/>
          <w:sz w:val="24"/>
          <w:szCs w:val="24"/>
        </w:rPr>
        <w:t>其他</w:t>
      </w:r>
      <w:r w:rsidR="00AA5BF4">
        <w:rPr>
          <w:rFonts w:asciiTheme="majorEastAsia" w:eastAsiaTheme="majorEastAsia" w:hAnsiTheme="majorEastAsia"/>
          <w:sz w:val="24"/>
          <w:szCs w:val="24"/>
        </w:rPr>
        <w:t>支出</w:t>
      </w:r>
      <w:r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E70F50">
        <w:rPr>
          <w:rFonts w:asciiTheme="majorEastAsia" w:eastAsiaTheme="majorEastAsia" w:hAnsiTheme="majorEastAsia" w:hint="eastAsia"/>
          <w:sz w:val="24"/>
          <w:szCs w:val="24"/>
        </w:rPr>
        <w:t>不</w:t>
      </w:r>
      <w:r w:rsidR="00E70F50">
        <w:rPr>
          <w:rFonts w:asciiTheme="majorEastAsia" w:eastAsiaTheme="majorEastAsia" w:hAnsiTheme="majorEastAsia"/>
          <w:sz w:val="24"/>
          <w:szCs w:val="24"/>
        </w:rPr>
        <w:t>限比例，</w:t>
      </w:r>
      <w:r>
        <w:rPr>
          <w:rFonts w:asciiTheme="majorEastAsia" w:eastAsiaTheme="majorEastAsia" w:hAnsiTheme="majorEastAsia" w:hint="eastAsia"/>
          <w:sz w:val="24"/>
          <w:szCs w:val="24"/>
        </w:rPr>
        <w:t>其中</w:t>
      </w:r>
      <w:r>
        <w:rPr>
          <w:rFonts w:asciiTheme="majorEastAsia" w:eastAsiaTheme="majorEastAsia" w:hAnsiTheme="majorEastAsia"/>
          <w:sz w:val="24"/>
          <w:szCs w:val="24"/>
        </w:rPr>
        <w:t>办公用品</w:t>
      </w:r>
      <w:r>
        <w:rPr>
          <w:rFonts w:asciiTheme="majorEastAsia" w:eastAsiaTheme="majorEastAsia" w:hAnsiTheme="majorEastAsia" w:hint="eastAsia"/>
          <w:sz w:val="24"/>
          <w:szCs w:val="24"/>
        </w:rPr>
        <w:t>不</w:t>
      </w:r>
      <w:r>
        <w:rPr>
          <w:rFonts w:asciiTheme="majorEastAsia" w:eastAsiaTheme="majorEastAsia" w:hAnsiTheme="majorEastAsia"/>
          <w:sz w:val="24"/>
          <w:szCs w:val="24"/>
        </w:rPr>
        <w:t>超过</w:t>
      </w:r>
      <w:r>
        <w:rPr>
          <w:rFonts w:asciiTheme="majorEastAsia" w:eastAsiaTheme="majorEastAsia" w:hAnsiTheme="majorEastAsia" w:hint="eastAsia"/>
          <w:sz w:val="24"/>
          <w:szCs w:val="24"/>
        </w:rPr>
        <w:t>直接</w:t>
      </w:r>
      <w:r>
        <w:rPr>
          <w:rFonts w:asciiTheme="majorEastAsia" w:eastAsiaTheme="majorEastAsia" w:hAnsiTheme="majorEastAsia"/>
          <w:sz w:val="24"/>
          <w:szCs w:val="24"/>
        </w:rPr>
        <w:t>费用的10%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32429" w:rsidRPr="00E70F50" w:rsidRDefault="000F7CBB" w:rsidP="00476A59">
      <w:pPr>
        <w:ind w:firstLine="420"/>
        <w:rPr>
          <w:rFonts w:asciiTheme="majorEastAsia" w:eastAsiaTheme="majorEastAsia" w:hAnsiTheme="majorEastAsia"/>
          <w:b/>
          <w:sz w:val="24"/>
          <w:szCs w:val="24"/>
        </w:rPr>
      </w:pPr>
      <w:r w:rsidRPr="00E70F50">
        <w:rPr>
          <w:rFonts w:asciiTheme="majorEastAsia" w:eastAsiaTheme="majorEastAsia" w:hAnsiTheme="majorEastAsia" w:hint="eastAsia"/>
          <w:b/>
          <w:sz w:val="24"/>
          <w:szCs w:val="24"/>
        </w:rPr>
        <w:t>2</w:t>
      </w:r>
      <w:r w:rsidRPr="00E70F50">
        <w:rPr>
          <w:rFonts w:asciiTheme="majorEastAsia" w:eastAsiaTheme="majorEastAsia" w:hAnsiTheme="majorEastAsia"/>
          <w:b/>
          <w:sz w:val="24"/>
          <w:szCs w:val="24"/>
        </w:rPr>
        <w:t>.间接费用：占总经费的</w:t>
      </w:r>
      <w:r w:rsidRPr="00E70F50">
        <w:rPr>
          <w:rFonts w:asciiTheme="majorEastAsia" w:eastAsiaTheme="majorEastAsia" w:hAnsiTheme="majorEastAsia" w:hint="eastAsia"/>
          <w:b/>
          <w:sz w:val="24"/>
          <w:szCs w:val="24"/>
        </w:rPr>
        <w:t>30</w:t>
      </w:r>
      <w:r w:rsidRPr="00E70F50">
        <w:rPr>
          <w:rFonts w:asciiTheme="majorEastAsia" w:eastAsiaTheme="majorEastAsia" w:hAnsiTheme="majorEastAsia"/>
          <w:b/>
          <w:sz w:val="24"/>
          <w:szCs w:val="24"/>
        </w:rPr>
        <w:t>%</w:t>
      </w:r>
    </w:p>
    <w:p w:rsidR="000F7CBB" w:rsidRPr="00E70F50" w:rsidRDefault="000F7CBB" w:rsidP="00476A59">
      <w:pPr>
        <w:ind w:firstLine="420"/>
        <w:rPr>
          <w:rFonts w:asciiTheme="majorEastAsia" w:eastAsiaTheme="majorEastAsia" w:hAnsiTheme="majorEastAsia" w:hint="eastAsia"/>
          <w:sz w:val="24"/>
          <w:szCs w:val="24"/>
        </w:rPr>
      </w:pPr>
      <w:bookmarkStart w:id="0" w:name="_GoBack"/>
      <w:bookmarkEnd w:id="0"/>
    </w:p>
    <w:p w:rsidR="00B32429" w:rsidRPr="00B32429" w:rsidRDefault="00B32429" w:rsidP="00B32429">
      <w:pPr>
        <w:ind w:leftChars="67" w:left="141" w:firstLine="1"/>
        <w:rPr>
          <w:rFonts w:asciiTheme="majorEastAsia" w:eastAsiaTheme="majorEastAsia" w:hAnsiTheme="majorEastAsia"/>
          <w:b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t>六．超项问题：</w:t>
      </w:r>
    </w:p>
    <w:p w:rsidR="00B32429" w:rsidRPr="00B32429" w:rsidRDefault="00B32429" w:rsidP="00B32429">
      <w:pPr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t>项目负责人</w:t>
      </w:r>
      <w:r w:rsidRPr="00B32429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不能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作为课题组成员参与本年度省社科基金其他项目的申请；</w:t>
      </w:r>
    </w:p>
    <w:p w:rsidR="00B32429" w:rsidRDefault="00B32429" w:rsidP="00B32429">
      <w:pPr>
        <w:ind w:firstLineChars="200" w:firstLine="482"/>
        <w:rPr>
          <w:rFonts w:asciiTheme="majorEastAsia" w:eastAsiaTheme="majorEastAsia" w:hAnsiTheme="majorEastAsia"/>
          <w:sz w:val="24"/>
          <w:szCs w:val="24"/>
        </w:rPr>
      </w:pPr>
      <w:r w:rsidRPr="00B32429"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课题组成员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同年度最多参与</w:t>
      </w:r>
      <w:r w:rsidRPr="00B32429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两个</w:t>
      </w:r>
      <w:r w:rsidRPr="00B32429">
        <w:rPr>
          <w:rFonts w:asciiTheme="majorEastAsia" w:eastAsiaTheme="majorEastAsia" w:hAnsiTheme="majorEastAsia" w:hint="eastAsia"/>
          <w:sz w:val="24"/>
          <w:szCs w:val="24"/>
        </w:rPr>
        <w:t>省社科基金项目申请。</w:t>
      </w:r>
    </w:p>
    <w:p w:rsidR="00510866" w:rsidRDefault="00510866" w:rsidP="00B3242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</w:p>
    <w:p w:rsidR="00707863" w:rsidRPr="00707863" w:rsidRDefault="00510866" w:rsidP="00707863">
      <w:pPr>
        <w:ind w:firstLineChars="59" w:firstLine="142"/>
        <w:rPr>
          <w:rFonts w:asciiTheme="majorEastAsia" w:eastAsiaTheme="majorEastAsia" w:hAnsiTheme="majorEastAsia"/>
          <w:b/>
          <w:sz w:val="24"/>
          <w:szCs w:val="24"/>
        </w:rPr>
      </w:pPr>
      <w:r w:rsidRPr="00707863">
        <w:rPr>
          <w:rFonts w:asciiTheme="majorEastAsia" w:eastAsiaTheme="majorEastAsia" w:hAnsiTheme="majorEastAsia" w:hint="eastAsia"/>
          <w:b/>
          <w:sz w:val="24"/>
          <w:szCs w:val="24"/>
        </w:rPr>
        <w:t>七．</w:t>
      </w:r>
      <w:r w:rsidR="00707863" w:rsidRPr="00707863">
        <w:rPr>
          <w:rFonts w:asciiTheme="majorEastAsia" w:eastAsiaTheme="majorEastAsia" w:hAnsiTheme="majorEastAsia" w:hint="eastAsia"/>
          <w:b/>
          <w:sz w:val="24"/>
          <w:szCs w:val="24"/>
        </w:rPr>
        <w:t>板式问题</w:t>
      </w:r>
      <w:r w:rsidR="00707863"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</w:p>
    <w:p w:rsidR="00707863" w:rsidRDefault="00707863" w:rsidP="00707863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1.请使用正确的模板（以通知中为准），不要随意改变模板如删除推荐人表格等，注意排版，使得版面整洁美观大方。</w:t>
      </w:r>
    </w:p>
    <w:p w:rsidR="00510866" w:rsidRDefault="00707863" w:rsidP="00707863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2.活页</w:t>
      </w:r>
      <w:r w:rsidR="0025659A">
        <w:rPr>
          <w:rFonts w:asciiTheme="majorEastAsia" w:eastAsiaTheme="majorEastAsia" w:hAnsiTheme="majorEastAsia" w:hint="eastAsia"/>
          <w:sz w:val="24"/>
          <w:szCs w:val="24"/>
        </w:rPr>
        <w:t>中</w:t>
      </w:r>
      <w:r>
        <w:rPr>
          <w:rFonts w:asciiTheme="majorEastAsia" w:eastAsiaTheme="majorEastAsia" w:hAnsiTheme="majorEastAsia" w:hint="eastAsia"/>
          <w:sz w:val="24"/>
          <w:szCs w:val="24"/>
        </w:rPr>
        <w:t>不得出现个人信息，</w:t>
      </w:r>
      <w:r w:rsidR="0025659A">
        <w:rPr>
          <w:rFonts w:asciiTheme="majorEastAsia" w:eastAsiaTheme="majorEastAsia" w:hAnsiTheme="majorEastAsia" w:hint="eastAsia"/>
          <w:sz w:val="24"/>
          <w:szCs w:val="24"/>
        </w:rPr>
        <w:t>活页的</w:t>
      </w:r>
      <w:r>
        <w:rPr>
          <w:rFonts w:asciiTheme="majorEastAsia" w:eastAsiaTheme="majorEastAsia" w:hAnsiTheme="majorEastAsia" w:hint="eastAsia"/>
          <w:sz w:val="24"/>
          <w:szCs w:val="24"/>
        </w:rPr>
        <w:t>版面一般设计成</w:t>
      </w:r>
      <w:r w:rsidRPr="00707863">
        <w:rPr>
          <w:rFonts w:asciiTheme="majorEastAsia" w:eastAsiaTheme="majorEastAsia" w:hAnsiTheme="majorEastAsia" w:hint="eastAsia"/>
          <w:sz w:val="24"/>
          <w:szCs w:val="24"/>
        </w:rPr>
        <w:t>8个A4</w:t>
      </w:r>
      <w:r w:rsidR="0025659A">
        <w:rPr>
          <w:rFonts w:asciiTheme="majorEastAsia" w:eastAsiaTheme="majorEastAsia" w:hAnsiTheme="majorEastAsia" w:hint="eastAsia"/>
          <w:sz w:val="24"/>
          <w:szCs w:val="24"/>
        </w:rPr>
        <w:t>版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B5566A" w:rsidRDefault="00B5566A" w:rsidP="00707863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 w:rsidR="00B5566A" w:rsidRDefault="00B5566A" w:rsidP="00707863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 科研处</w:t>
      </w:r>
    </w:p>
    <w:p w:rsidR="00B5566A" w:rsidRPr="00B5566A" w:rsidRDefault="00B5566A" w:rsidP="00707863">
      <w:pPr>
        <w:ind w:leftChars="200" w:left="42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                                              201</w:t>
      </w:r>
      <w:r w:rsidR="0086421A">
        <w:rPr>
          <w:rFonts w:asciiTheme="majorEastAsia" w:eastAsiaTheme="majorEastAsia" w:hAnsiTheme="majorEastAsia"/>
          <w:sz w:val="24"/>
          <w:szCs w:val="24"/>
        </w:rPr>
        <w:t>7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86421A">
        <w:rPr>
          <w:rFonts w:asciiTheme="majorEastAsia" w:eastAsiaTheme="majorEastAsia" w:hAnsiTheme="majorEastAsia"/>
          <w:sz w:val="24"/>
          <w:szCs w:val="24"/>
        </w:rPr>
        <w:t>5</w:t>
      </w:r>
      <w:r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86421A">
        <w:rPr>
          <w:rFonts w:asciiTheme="majorEastAsia" w:eastAsiaTheme="majorEastAsia" w:hAnsiTheme="majorEastAsia"/>
          <w:sz w:val="24"/>
          <w:szCs w:val="24"/>
        </w:rPr>
        <w:t>31</w:t>
      </w:r>
    </w:p>
    <w:sectPr w:rsidR="00B5566A" w:rsidRPr="00B5566A" w:rsidSect="00D855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731" w:rsidRDefault="001F6731" w:rsidP="00B5566A">
      <w:r>
        <w:separator/>
      </w:r>
    </w:p>
  </w:endnote>
  <w:endnote w:type="continuationSeparator" w:id="0">
    <w:p w:rsidR="001F6731" w:rsidRDefault="001F6731" w:rsidP="00B5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731" w:rsidRDefault="001F6731" w:rsidP="00B5566A">
      <w:r>
        <w:separator/>
      </w:r>
    </w:p>
  </w:footnote>
  <w:footnote w:type="continuationSeparator" w:id="0">
    <w:p w:rsidR="001F6731" w:rsidRDefault="001F6731" w:rsidP="00B55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DB"/>
    <w:rsid w:val="00081A73"/>
    <w:rsid w:val="000F7CBB"/>
    <w:rsid w:val="001F6731"/>
    <w:rsid w:val="002538FA"/>
    <w:rsid w:val="0025659A"/>
    <w:rsid w:val="00283573"/>
    <w:rsid w:val="002C13B7"/>
    <w:rsid w:val="004327FA"/>
    <w:rsid w:val="00476A59"/>
    <w:rsid w:val="004869E5"/>
    <w:rsid w:val="004C0B4C"/>
    <w:rsid w:val="004D53B4"/>
    <w:rsid w:val="00510866"/>
    <w:rsid w:val="00513FDB"/>
    <w:rsid w:val="00541F4B"/>
    <w:rsid w:val="00707863"/>
    <w:rsid w:val="0086421A"/>
    <w:rsid w:val="00880686"/>
    <w:rsid w:val="008F620F"/>
    <w:rsid w:val="00AA01FD"/>
    <w:rsid w:val="00AA5BF4"/>
    <w:rsid w:val="00AD115F"/>
    <w:rsid w:val="00B32429"/>
    <w:rsid w:val="00B36459"/>
    <w:rsid w:val="00B5566A"/>
    <w:rsid w:val="00D855E4"/>
    <w:rsid w:val="00DC567A"/>
    <w:rsid w:val="00E70F50"/>
    <w:rsid w:val="00EA7185"/>
    <w:rsid w:val="00FB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A70CC"/>
  <w15:docId w15:val="{C7EDB41C-881E-4139-A0F6-4581854B4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D855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6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56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56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56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188</Words>
  <Characters>1075</Characters>
  <Application>Microsoft Office Word</Application>
  <DocSecurity>0</DocSecurity>
  <Lines>8</Lines>
  <Paragraphs>2</Paragraphs>
  <ScaleCrop>false</ScaleCrop>
  <Company>China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Mingfang Jiang</dc:creator>
  <cp:lastModifiedBy>admin</cp:lastModifiedBy>
  <cp:revision>3</cp:revision>
  <cp:lastPrinted>2016-08-25T01:57:00Z</cp:lastPrinted>
  <dcterms:created xsi:type="dcterms:W3CDTF">2017-05-31T07:38:00Z</dcterms:created>
  <dcterms:modified xsi:type="dcterms:W3CDTF">2017-06-01T06:18:00Z</dcterms:modified>
</cp:coreProperties>
</file>